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F595" w14:textId="77777777" w:rsidR="00240B08" w:rsidRDefault="009B26B8" w:rsidP="00404F32">
      <w:pPr>
        <w:pStyle w:val="Naslov1"/>
        <w:spacing w:before="0"/>
        <w:jc w:val="center"/>
      </w:pPr>
      <w:r>
        <w:t>Obavijest o pravilima obrade osobnih podataka korisnika usluga</w:t>
      </w:r>
    </w:p>
    <w:p w14:paraId="5ABC443F" w14:textId="77777777" w:rsidR="006F1CF3" w:rsidRDefault="00F77043" w:rsidP="00404F32">
      <w:pPr>
        <w:pStyle w:val="Naslov1"/>
        <w:spacing w:before="0"/>
        <w:jc w:val="center"/>
      </w:pPr>
      <w:r>
        <w:t>GKP ČAKOM</w:t>
      </w:r>
      <w:r w:rsidR="009B26B8">
        <w:t xml:space="preserve"> d.o.o.</w:t>
      </w:r>
    </w:p>
    <w:p w14:paraId="03930D0B" w14:textId="77777777" w:rsidR="00B841F6" w:rsidRDefault="00B841F6" w:rsidP="00404F32">
      <w:pPr>
        <w:pStyle w:val="Naslov1"/>
        <w:jc w:val="both"/>
        <w:sectPr w:rsidR="00B841F6" w:rsidSect="004666DD">
          <w:headerReference w:type="default" r:id="rId6"/>
          <w:pgSz w:w="11906" w:h="16838"/>
          <w:pgMar w:top="1440" w:right="720" w:bottom="720" w:left="1440" w:header="709" w:footer="709" w:gutter="0"/>
          <w:cols w:space="708"/>
          <w:docGrid w:linePitch="360"/>
        </w:sectPr>
      </w:pPr>
    </w:p>
    <w:p w14:paraId="3B67FE8B" w14:textId="77777777" w:rsidR="006F1CF3" w:rsidRDefault="006F1CF3" w:rsidP="00404F32">
      <w:pPr>
        <w:pStyle w:val="Naslov1"/>
        <w:jc w:val="both"/>
      </w:pPr>
      <w:r>
        <w:t>U koju svrhu koristimo Vaše osobne podatke?</w:t>
      </w:r>
    </w:p>
    <w:p w14:paraId="1F9CE008" w14:textId="22E394E4" w:rsidR="006F1CF3" w:rsidRDefault="006F1CF3" w:rsidP="00404F32">
      <w:pPr>
        <w:jc w:val="both"/>
      </w:pPr>
      <w:r>
        <w:t xml:space="preserve">Vaši osobni podaci se prikupljaju u svrhu pravilnog utvrđivanja korisnika javne usluge </w:t>
      </w:r>
      <w:r w:rsidR="005544EF">
        <w:t xml:space="preserve">sakupljanja </w:t>
      </w:r>
      <w:r>
        <w:t xml:space="preserve">komunalnog otpada, </w:t>
      </w:r>
      <w:r w:rsidR="00662D43">
        <w:t xml:space="preserve">u svrhu utvrđivanja korisnika grobnih mjesta, tržnog </w:t>
      </w:r>
      <w:r w:rsidR="00F77043">
        <w:t xml:space="preserve">i sajmišnog </w:t>
      </w:r>
      <w:r w:rsidR="00662D43">
        <w:t>prostora i usluge korištenja parkirališ</w:t>
      </w:r>
      <w:r w:rsidR="00F77043">
        <w:t>ta na javnim parkiralištima u G</w:t>
      </w:r>
      <w:r w:rsidR="00662D43">
        <w:t>radu Čakovcu te utvrđivanja korisnika s</w:t>
      </w:r>
      <w:r w:rsidR="00F77043">
        <w:t>vih drugih usluga koje GKP ČAKOM</w:t>
      </w:r>
      <w:r w:rsidR="00662D43">
        <w:t xml:space="preserve"> d.o.o. pruža, </w:t>
      </w:r>
      <w:r>
        <w:t>zatim u svrhu pravilnog evid</w:t>
      </w:r>
      <w:r w:rsidR="00662D43">
        <w:t>entiranja izvršenja javne i drugih usluga</w:t>
      </w:r>
      <w:r>
        <w:t>, pravilnog obračuna i ispostavljanja računa za izvršen</w:t>
      </w:r>
      <w:r w:rsidR="00662D43">
        <w:t>e</w:t>
      </w:r>
      <w:r>
        <w:t xml:space="preserve"> uslug</w:t>
      </w:r>
      <w:r w:rsidR="00662D43">
        <w:t>e</w:t>
      </w:r>
      <w:r>
        <w:t xml:space="preserve"> i u slučaju eventualnog neplaćanja uslug</w:t>
      </w:r>
      <w:r w:rsidR="00662D43">
        <w:t>a</w:t>
      </w:r>
      <w:r>
        <w:t>, u svrhu pokretanja postupka prisilne naplate izvršen</w:t>
      </w:r>
      <w:r w:rsidR="00662D43">
        <w:t>ih</w:t>
      </w:r>
      <w:r>
        <w:t xml:space="preserve"> uslug</w:t>
      </w:r>
      <w:r w:rsidR="00662D43">
        <w:t>a</w:t>
      </w:r>
      <w:r w:rsidR="00F77043">
        <w:t xml:space="preserve"> na osnovi zakonskih propisa</w:t>
      </w:r>
      <w:r>
        <w:t>.</w:t>
      </w:r>
    </w:p>
    <w:p w14:paraId="604B5BF6" w14:textId="77777777" w:rsidR="00662D43" w:rsidRDefault="007226C6" w:rsidP="00662D43">
      <w:pPr>
        <w:pStyle w:val="Naslov1"/>
        <w:jc w:val="both"/>
      </w:pPr>
      <w:r>
        <w:t xml:space="preserve">Koje su zakonske osnove za </w:t>
      </w:r>
      <w:r w:rsidR="00662D43">
        <w:t>prikupljanje Vaših podataka</w:t>
      </w:r>
      <w:r>
        <w:t>?</w:t>
      </w:r>
    </w:p>
    <w:p w14:paraId="4613CA07" w14:textId="77777777" w:rsidR="00662D43" w:rsidRDefault="00662D43" w:rsidP="00404F32">
      <w:pPr>
        <w:jc w:val="both"/>
      </w:pPr>
    </w:p>
    <w:p w14:paraId="003A4A56" w14:textId="7C41C1FD" w:rsidR="00662D43" w:rsidRPr="00D208DA" w:rsidRDefault="00CE57E4" w:rsidP="001C16DF">
      <w:pPr>
        <w:jc w:val="both"/>
      </w:pPr>
      <w:r w:rsidRPr="001C16DF">
        <w:t>Vaše podatke prikupljamo temeljem Zakona</w:t>
      </w:r>
      <w:r w:rsidR="00662D43" w:rsidRPr="001C16DF">
        <w:t xml:space="preserve"> o </w:t>
      </w:r>
      <w:r w:rsidR="005544EF">
        <w:t>go</w:t>
      </w:r>
      <w:r w:rsidR="00662D43" w:rsidRPr="001C16DF">
        <w:t xml:space="preserve">spodarenju otpadom </w:t>
      </w:r>
      <w:r w:rsidR="001C16DF">
        <w:t xml:space="preserve">(NN </w:t>
      </w:r>
      <w:r w:rsidR="005544EF">
        <w:t>84</w:t>
      </w:r>
      <w:r w:rsidR="00F77043" w:rsidRPr="001C16DF">
        <w:t>/</w:t>
      </w:r>
      <w:r w:rsidR="005544EF">
        <w:t>2</w:t>
      </w:r>
      <w:r w:rsidR="00F77043" w:rsidRPr="001C16DF">
        <w:t xml:space="preserve">1 i </w:t>
      </w:r>
      <w:r w:rsidR="005544EF">
        <w:t>142/23 – Odluka USRH</w:t>
      </w:r>
      <w:r w:rsidR="00F77043" w:rsidRPr="001C16DF">
        <w:t>),</w:t>
      </w:r>
      <w:r w:rsidRPr="001C16DF">
        <w:t xml:space="preserve"> </w:t>
      </w:r>
      <w:r w:rsidR="005544EF">
        <w:t>Pravilnika o gospodarenju otpadom</w:t>
      </w:r>
      <w:r w:rsidR="001C16DF">
        <w:t xml:space="preserve"> (NN</w:t>
      </w:r>
      <w:r w:rsidR="00662D43" w:rsidRPr="001C16DF">
        <w:t xml:space="preserve"> </w:t>
      </w:r>
      <w:r w:rsidR="005544EF">
        <w:t>106/22</w:t>
      </w:r>
      <w:r w:rsidR="00662D43" w:rsidRPr="001C16DF">
        <w:t xml:space="preserve">), </w:t>
      </w:r>
      <w:r w:rsidR="00F77043" w:rsidRPr="001C16DF">
        <w:t>Odluke</w:t>
      </w:r>
      <w:r w:rsidR="00662D43" w:rsidRPr="001C16DF">
        <w:t xml:space="preserve"> </w:t>
      </w:r>
      <w:r w:rsidR="00F77043" w:rsidRPr="001C16DF">
        <w:t xml:space="preserve">JLS </w:t>
      </w:r>
      <w:r w:rsidR="00662D43" w:rsidRPr="001C16DF">
        <w:t xml:space="preserve">o načinu pružanja javne usluge </w:t>
      </w:r>
      <w:r w:rsidR="005544EF">
        <w:t>sa</w:t>
      </w:r>
      <w:r w:rsidR="00662D43" w:rsidRPr="001C16DF">
        <w:t>kupljanja komunalnog otpada</w:t>
      </w:r>
      <w:r w:rsidR="00F77043" w:rsidRPr="001C16DF">
        <w:t xml:space="preserve"> na području te JLS,</w:t>
      </w:r>
      <w:r w:rsidRPr="001C16DF">
        <w:t xml:space="preserve"> Zakon</w:t>
      </w:r>
      <w:r w:rsidR="00F77043" w:rsidRPr="001C16DF">
        <w:t>a</w:t>
      </w:r>
      <w:r w:rsidRPr="001C16DF">
        <w:t xml:space="preserve"> o komunalnom gospodarstvu (</w:t>
      </w:r>
      <w:r w:rsidR="001C16DF" w:rsidRPr="001C16DF">
        <w:t xml:space="preserve">NN </w:t>
      </w:r>
      <w:r w:rsidR="005544EF">
        <w:t>68/18, 110/18, 32/20, 145/24)</w:t>
      </w:r>
      <w:r w:rsidR="00E9029F">
        <w:t>,</w:t>
      </w:r>
      <w:r w:rsidR="001C16DF" w:rsidRPr="001C16DF">
        <w:rPr>
          <w:rFonts w:cs="Arial"/>
        </w:rPr>
        <w:t xml:space="preserve"> Zakona o gradnji</w:t>
      </w:r>
      <w:r w:rsidR="00E9029F">
        <w:rPr>
          <w:rFonts w:cs="Arial"/>
        </w:rPr>
        <w:t xml:space="preserve"> (NN 105/25)</w:t>
      </w:r>
      <w:r w:rsidR="001C16DF" w:rsidRPr="001C16DF">
        <w:rPr>
          <w:rFonts w:cs="Arial"/>
        </w:rPr>
        <w:t xml:space="preserve">, Zakona o </w:t>
      </w:r>
      <w:proofErr w:type="spellStart"/>
      <w:r w:rsidR="001C16DF" w:rsidRPr="001C16DF">
        <w:rPr>
          <w:rFonts w:cs="Arial"/>
        </w:rPr>
        <w:t>pogrebničkoj</w:t>
      </w:r>
      <w:proofErr w:type="spellEnd"/>
      <w:r w:rsidR="001C16DF" w:rsidRPr="001C16DF">
        <w:rPr>
          <w:rFonts w:cs="Arial"/>
        </w:rPr>
        <w:t xml:space="preserve"> djelatnosti</w:t>
      </w:r>
      <w:r w:rsidR="00E9029F">
        <w:rPr>
          <w:rFonts w:cs="Arial"/>
        </w:rPr>
        <w:t xml:space="preserve"> (NN 36/15, 98/19</w:t>
      </w:r>
      <w:r w:rsidR="001C16DF" w:rsidRPr="001C16DF">
        <w:rPr>
          <w:rFonts w:cs="Arial"/>
        </w:rPr>
        <w:t xml:space="preserve">), </w:t>
      </w:r>
      <w:r w:rsidRPr="001C16DF">
        <w:t>Zakon</w:t>
      </w:r>
      <w:r w:rsidR="00F77043" w:rsidRPr="001C16DF">
        <w:t>a</w:t>
      </w:r>
      <w:r w:rsidRPr="001C16DF">
        <w:t xml:space="preserve"> o porezu na dodanu vrijednost</w:t>
      </w:r>
      <w:r w:rsidR="001C16DF">
        <w:t xml:space="preserve"> (NN</w:t>
      </w:r>
      <w:r w:rsidRPr="001C16DF">
        <w:t>, 73/13, 99/13, 148/13, 153/13, 143/14, 115/16</w:t>
      </w:r>
      <w:r w:rsidR="00E9029F">
        <w:t>, 106/18, 121/19, 138/20, 39/22, 113/22, 33/23, 114/23, 35/24, 152/24, 52/25, 151/25</w:t>
      </w:r>
      <w:r w:rsidR="00D208DA">
        <w:t>),</w:t>
      </w:r>
      <w:r w:rsidR="007226C6" w:rsidRPr="001C16DF">
        <w:t xml:space="preserve"> </w:t>
      </w:r>
      <w:r w:rsidRPr="001C16DF">
        <w:t>Pravilnik</w:t>
      </w:r>
      <w:r w:rsidR="00F77043" w:rsidRPr="001C16DF">
        <w:t>a</w:t>
      </w:r>
      <w:r w:rsidRPr="001C16DF">
        <w:t xml:space="preserve"> o porezu na d</w:t>
      </w:r>
      <w:r w:rsidR="001C16DF">
        <w:t>odanu vrijednost (NN</w:t>
      </w:r>
      <w:r w:rsidRPr="001C16DF">
        <w:t xml:space="preserve"> 79/13, 85/13-ispravak, 160/13, 35/14, 157/14, 130/15, 1/17, 41/17, 128/17</w:t>
      </w:r>
      <w:r w:rsidR="00E9029F">
        <w:t>,  1/19, 1/20, 1/21, 73/21, 41/22, 133/22, 43/23, 1/24, 39/24, 16/25, 68/25</w:t>
      </w:r>
      <w:r w:rsidRPr="001C16DF">
        <w:t>)</w:t>
      </w:r>
      <w:r w:rsidR="00D208DA">
        <w:t xml:space="preserve"> </w:t>
      </w:r>
      <w:r w:rsidR="00D208DA" w:rsidRPr="00D208DA">
        <w:t xml:space="preserve">i </w:t>
      </w:r>
      <w:r w:rsidR="00D208DA" w:rsidRPr="00D208DA">
        <w:rPr>
          <w:rFonts w:cs="Arial"/>
        </w:rPr>
        <w:t xml:space="preserve">Pravilnika o javnim parkiralištima na području Grada Čakovca </w:t>
      </w:r>
      <w:r w:rsidR="00D208DA">
        <w:rPr>
          <w:rFonts w:cs="Arial"/>
        </w:rPr>
        <w:t>(</w:t>
      </w:r>
      <w:r w:rsidR="00D208DA" w:rsidRPr="00D208DA">
        <w:rPr>
          <w:rFonts w:cs="Arial"/>
        </w:rPr>
        <w:t xml:space="preserve">Službeni glasnik Grada Čakovca </w:t>
      </w:r>
      <w:r w:rsidR="00E9029F">
        <w:rPr>
          <w:rFonts w:cs="Arial"/>
        </w:rPr>
        <w:t>5</w:t>
      </w:r>
      <w:r w:rsidR="00D208DA" w:rsidRPr="00D208DA">
        <w:rPr>
          <w:rFonts w:cs="Arial"/>
        </w:rPr>
        <w:t>/</w:t>
      </w:r>
      <w:r w:rsidR="00E9029F">
        <w:rPr>
          <w:rFonts w:cs="Arial"/>
        </w:rPr>
        <w:t>25)</w:t>
      </w:r>
      <w:r w:rsidR="003A35FE">
        <w:rPr>
          <w:rFonts w:cs="Arial"/>
        </w:rPr>
        <w:t>.</w:t>
      </w:r>
    </w:p>
    <w:p w14:paraId="574265E9" w14:textId="77777777" w:rsidR="006F1CF3" w:rsidRDefault="006F1CF3" w:rsidP="00404F32">
      <w:pPr>
        <w:pStyle w:val="Naslov1"/>
        <w:jc w:val="both"/>
      </w:pPr>
      <w:r>
        <w:t>Koje je vrijeme čuvanja Vaših podataka?</w:t>
      </w:r>
    </w:p>
    <w:p w14:paraId="294C7CFB" w14:textId="230E1071" w:rsidR="006F1CF3" w:rsidRDefault="006F1CF3" w:rsidP="00404F32">
      <w:pPr>
        <w:jc w:val="both"/>
      </w:pPr>
      <w:r>
        <w:t>Vaši osobni podaci će se upotrebljavati u navedene svrhe u vremenskom razdoblj</w:t>
      </w:r>
      <w:r w:rsidR="003A35FE">
        <w:t>u</w:t>
      </w:r>
      <w:r>
        <w:t xml:space="preserve"> dok </w:t>
      </w:r>
      <w:r w:rsidR="00F77043">
        <w:t>Vam GKP ČAKOM</w:t>
      </w:r>
      <w:r w:rsidR="007226C6">
        <w:t xml:space="preserve"> d.o.o.</w:t>
      </w:r>
      <w:r>
        <w:t xml:space="preserve"> izvršava javnu </w:t>
      </w:r>
      <w:r w:rsidR="007226C6">
        <w:t>i druge usluge, odnosno po prestanku izvršavanja javne i drugih usluga u propisanom vremenu čuvanja osobnih podataka.</w:t>
      </w:r>
    </w:p>
    <w:p w14:paraId="7663692B" w14:textId="77777777" w:rsidR="006F1CF3" w:rsidRDefault="006F1CF3" w:rsidP="00404F32">
      <w:pPr>
        <w:pStyle w:val="Naslov1"/>
        <w:jc w:val="both"/>
      </w:pPr>
      <w:r>
        <w:t>Koja su Vaša prava?</w:t>
      </w:r>
    </w:p>
    <w:p w14:paraId="5EC69B78" w14:textId="77777777" w:rsidR="006F1CF3" w:rsidRDefault="00F77043" w:rsidP="00404F32">
      <w:pPr>
        <w:jc w:val="both"/>
      </w:pPr>
      <w:r>
        <w:t>Kao korisnik usluga GKP ČAKOM</w:t>
      </w:r>
      <w:r w:rsidR="006F1CF3">
        <w:t xml:space="preserve"> d.o.o. možete zatražiti pristup svojim osobnim podacima, njihov ispravak, brisanje, prijenos, og</w:t>
      </w:r>
      <w:r>
        <w:t xml:space="preserve">raničavanje njihove obrade te </w:t>
      </w:r>
      <w:r w:rsidR="006F1CF3">
        <w:t xml:space="preserve"> možete uložiti prigovor na njihovu obradu.</w:t>
      </w:r>
    </w:p>
    <w:p w14:paraId="04472663" w14:textId="77777777" w:rsidR="006F1CF3" w:rsidRDefault="006F1CF3" w:rsidP="00404F32">
      <w:pPr>
        <w:pStyle w:val="Naslov1"/>
        <w:jc w:val="both"/>
      </w:pPr>
      <w:r>
        <w:t>Dijelimo li Vaše osobne podatke?</w:t>
      </w:r>
    </w:p>
    <w:p w14:paraId="389844A2" w14:textId="77777777" w:rsidR="006F1CF3" w:rsidRDefault="006F1CF3" w:rsidP="00404F32">
      <w:pPr>
        <w:jc w:val="both"/>
      </w:pPr>
      <w:r>
        <w:t xml:space="preserve">S trećim stranama dijelimo Vaše osobne podatke na sljedeće načine: koristimo usluge treće strane za pripremanje računa i knjigovodstveno praćenje, tiskanje računa i dostavljanje. Tamo gdje koristimo usluge treće strane za obradu Vaših osobnih podataka, osigurali smo odgovarajuće sigurnosne mjere kako bismo zaštitili Vaše osobne </w:t>
      </w:r>
      <w:r w:rsidR="00404F32">
        <w:t xml:space="preserve">podatke. </w:t>
      </w:r>
      <w:r w:rsidR="00F77043">
        <w:t>Vaše osobne podatke o</w:t>
      </w:r>
      <w:r w:rsidR="00404F32">
        <w:t>tkrit</w:t>
      </w:r>
      <w:r w:rsidR="00F77043">
        <w:t>i</w:t>
      </w:r>
      <w:r>
        <w:t xml:space="preserve"> ćemo samo kada je to izričito propisano zakonom, te u sudskim postupcima.</w:t>
      </w:r>
    </w:p>
    <w:p w14:paraId="448DDC2F" w14:textId="77777777" w:rsidR="006F1CF3" w:rsidRDefault="006F1CF3" w:rsidP="00404F32">
      <w:pPr>
        <w:pStyle w:val="Naslov1"/>
        <w:jc w:val="both"/>
      </w:pPr>
      <w:r>
        <w:t>Pohranjujemo li Vaše osobne podatke?</w:t>
      </w:r>
    </w:p>
    <w:p w14:paraId="1144CF0B" w14:textId="77777777" w:rsidR="006F1CF3" w:rsidRDefault="007226C6" w:rsidP="00404F32">
      <w:pPr>
        <w:jc w:val="both"/>
      </w:pPr>
      <w:r>
        <w:t xml:space="preserve">Svi Vaši osobni </w:t>
      </w:r>
      <w:r w:rsidR="006F1CF3">
        <w:t>podaci koje nam dostavite pohranjeni su na našim sigurnim poslužiteljima, u našim uredima, pismohrani i arhivu. U p</w:t>
      </w:r>
      <w:r w:rsidR="00404F32">
        <w:t>ostupanju s Vašim osobnim podac</w:t>
      </w:r>
      <w:r w:rsidR="006F1CF3">
        <w:t>ima, držimo se strogo propisanih pravila i postupaka te sigurnosnih značajki kako bismo spriječili neovlašteni pristup, neželjene izmjene ili gubitak Vaših osobnih podataka.</w:t>
      </w:r>
    </w:p>
    <w:p w14:paraId="17C795EA" w14:textId="77777777" w:rsidR="001C16DF" w:rsidRDefault="001C16DF" w:rsidP="00404F32">
      <w:pPr>
        <w:jc w:val="both"/>
      </w:pPr>
    </w:p>
    <w:p w14:paraId="5ECEFF55" w14:textId="36FBBD7B" w:rsidR="006F1CF3" w:rsidRDefault="00F77043" w:rsidP="00404F32">
      <w:pPr>
        <w:pStyle w:val="Naslov1"/>
        <w:jc w:val="both"/>
      </w:pPr>
      <w:r>
        <w:lastRenderedPageBreak/>
        <w:t>Obavijest o posljedicama ne</w:t>
      </w:r>
      <w:r w:rsidR="003A35FE">
        <w:t xml:space="preserve"> </w:t>
      </w:r>
      <w:r w:rsidR="006F1CF3">
        <w:t>pružanja podataka</w:t>
      </w:r>
    </w:p>
    <w:p w14:paraId="46264B1A" w14:textId="6D998E7A" w:rsidR="00C862F5" w:rsidRDefault="006F1CF3" w:rsidP="00404F32">
      <w:pPr>
        <w:jc w:val="both"/>
      </w:pPr>
      <w:r>
        <w:t xml:space="preserve">Pružanje Vaših </w:t>
      </w:r>
      <w:r w:rsidR="00F77043">
        <w:t>o</w:t>
      </w:r>
      <w:r>
        <w:t>sobnih podataka je zakonska obveza tj. uvjet nužan za sklapanje ugovora, a moguće posljedice ako se takvi podaci ne pruže su nemogućnost izvršavanja naših usluga i zakonske sankcije koje mogu iz toga proizići.</w:t>
      </w:r>
      <w:r w:rsidR="00C862F5">
        <w:t xml:space="preserve"> U slučaju</w:t>
      </w:r>
      <w:r w:rsidR="00F77043">
        <w:t xml:space="preserve"> promjene osobnih podataka, prom</w:t>
      </w:r>
      <w:r w:rsidR="003A35FE">
        <w:t>i</w:t>
      </w:r>
      <w:r w:rsidR="00F77043">
        <w:t>jenjene podatke</w:t>
      </w:r>
      <w:r w:rsidR="00C862F5">
        <w:t xml:space="preserve"> </w:t>
      </w:r>
      <w:r w:rsidR="00F77043">
        <w:t xml:space="preserve">ste dužni </w:t>
      </w:r>
      <w:r w:rsidR="00C862F5">
        <w:t>odmah, a najkasnije u roku o</w:t>
      </w:r>
      <w:r w:rsidR="00F77043">
        <w:t>d 15 dana od dana nastanka</w:t>
      </w:r>
      <w:r w:rsidR="00C862F5">
        <w:t xml:space="preserve"> promjene</w:t>
      </w:r>
      <w:r w:rsidR="001C16DF">
        <w:t>, dostaviti</w:t>
      </w:r>
      <w:r w:rsidR="00C862F5">
        <w:t xml:space="preserve"> </w:t>
      </w:r>
      <w:r w:rsidR="00F77043">
        <w:t>GKP ČAKOM</w:t>
      </w:r>
      <w:r w:rsidR="007226C6">
        <w:t xml:space="preserve"> d.o.o.</w:t>
      </w:r>
    </w:p>
    <w:p w14:paraId="461BFB83" w14:textId="77777777" w:rsidR="006F1CF3" w:rsidRDefault="006F1CF3" w:rsidP="00404F32">
      <w:pPr>
        <w:pStyle w:val="Naslov1"/>
        <w:jc w:val="both"/>
      </w:pPr>
      <w:r>
        <w:t xml:space="preserve">Izmjene naših pravila o </w:t>
      </w:r>
      <w:r w:rsidR="007226C6">
        <w:t xml:space="preserve">obradi osobnih podataka korisnika usluga </w:t>
      </w:r>
    </w:p>
    <w:p w14:paraId="3A8CACFA" w14:textId="77777777" w:rsidR="007738BD" w:rsidRDefault="006F1CF3" w:rsidP="00404F32">
      <w:pPr>
        <w:jc w:val="both"/>
      </w:pPr>
      <w:r>
        <w:t>S vremena na vrijeme, ažurirat</w:t>
      </w:r>
      <w:r w:rsidR="001C16DF">
        <w:t>i</w:t>
      </w:r>
      <w:r>
        <w:t xml:space="preserve"> ćemo ova </w:t>
      </w:r>
      <w:r w:rsidR="007226C6">
        <w:t>p</w:t>
      </w:r>
      <w:r>
        <w:t xml:space="preserve">ravila o </w:t>
      </w:r>
      <w:r w:rsidR="001C16DF">
        <w:t>obradi</w:t>
      </w:r>
      <w:r w:rsidR="007226C6">
        <w:t xml:space="preserve"> i zaštiti </w:t>
      </w:r>
      <w:r>
        <w:t>Vaših podataka kako bismo Vas obavijestili o promjenama u vezi s obradom</w:t>
      </w:r>
      <w:r w:rsidR="007226C6">
        <w:t xml:space="preserve"> i zaštitom</w:t>
      </w:r>
      <w:r>
        <w:t xml:space="preserve"> Vaših osobnih podataka.</w:t>
      </w:r>
    </w:p>
    <w:p w14:paraId="41D4CB3C" w14:textId="77777777" w:rsidR="001C16DF" w:rsidRDefault="001C16DF" w:rsidP="00404F32">
      <w:pPr>
        <w:jc w:val="both"/>
      </w:pPr>
    </w:p>
    <w:p w14:paraId="1B85A387" w14:textId="77777777" w:rsidR="001C16DF" w:rsidRDefault="001C16DF" w:rsidP="007226C6">
      <w:pPr>
        <w:jc w:val="right"/>
      </w:pPr>
    </w:p>
    <w:p w14:paraId="70DF26A4" w14:textId="77777777" w:rsidR="008E5079" w:rsidRDefault="008E5079" w:rsidP="007226C6">
      <w:pPr>
        <w:jc w:val="right"/>
      </w:pPr>
    </w:p>
    <w:p w14:paraId="3BDA4F0D" w14:textId="77777777" w:rsidR="008E5079" w:rsidRDefault="008E5079" w:rsidP="007226C6">
      <w:pPr>
        <w:jc w:val="right"/>
      </w:pPr>
    </w:p>
    <w:p w14:paraId="411767BC" w14:textId="77777777" w:rsidR="009B26B8" w:rsidRDefault="001C16DF" w:rsidP="007226C6">
      <w:pPr>
        <w:jc w:val="right"/>
      </w:pPr>
      <w:r>
        <w:t>GKP ČAKOM</w:t>
      </w:r>
      <w:r w:rsidR="009B26B8">
        <w:t xml:space="preserve"> d.o.o.</w:t>
      </w:r>
    </w:p>
    <w:p w14:paraId="39F3721C" w14:textId="1ECFB802" w:rsidR="001C16DF" w:rsidRDefault="001C16DF" w:rsidP="007226C6">
      <w:pPr>
        <w:jc w:val="right"/>
      </w:pPr>
      <w:r>
        <w:t>Direktor</w:t>
      </w:r>
      <w:r w:rsidR="002859C2">
        <w:t>ica</w:t>
      </w:r>
    </w:p>
    <w:p w14:paraId="4B6D7BB4" w14:textId="5C466FCE" w:rsidR="009B26B8" w:rsidRDefault="002859C2" w:rsidP="007226C6">
      <w:pPr>
        <w:jc w:val="right"/>
      </w:pPr>
      <w:r>
        <w:t xml:space="preserve">Lidija Miše-Jalšovec, </w:t>
      </w:r>
      <w:proofErr w:type="spellStart"/>
      <w:r>
        <w:t>dipl.oec</w:t>
      </w:r>
      <w:proofErr w:type="spellEnd"/>
      <w:r>
        <w:t>.</w:t>
      </w:r>
    </w:p>
    <w:sectPr w:rsidR="009B26B8" w:rsidSect="00B841F6">
      <w:type w:val="continuous"/>
      <w:pgSz w:w="11906" w:h="16838"/>
      <w:pgMar w:top="1440" w:right="72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0A47" w14:textId="77777777" w:rsidR="00240B08" w:rsidRDefault="00240B08" w:rsidP="00240B08">
      <w:r>
        <w:separator/>
      </w:r>
    </w:p>
  </w:endnote>
  <w:endnote w:type="continuationSeparator" w:id="0">
    <w:p w14:paraId="5913BCF2" w14:textId="77777777" w:rsidR="00240B08" w:rsidRDefault="00240B08" w:rsidP="0024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DBEC" w14:textId="77777777" w:rsidR="00240B08" w:rsidRDefault="00240B08" w:rsidP="00240B08">
      <w:r>
        <w:separator/>
      </w:r>
    </w:p>
  </w:footnote>
  <w:footnote w:type="continuationSeparator" w:id="0">
    <w:p w14:paraId="40CCCC31" w14:textId="77777777" w:rsidR="00240B08" w:rsidRDefault="00240B08" w:rsidP="0024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F78A" w14:textId="77777777" w:rsidR="009E5A1D" w:rsidRDefault="009E5A1D">
    <w:pPr>
      <w:pStyle w:val="Zaglavlje"/>
    </w:pPr>
    <w:r>
      <w:rPr>
        <w:noProof/>
        <w:lang w:eastAsia="hr-HR"/>
      </w:rPr>
      <w:drawing>
        <wp:inline distT="0" distB="0" distL="0" distR="0" wp14:anchorId="45047D5E" wp14:editId="584A610B">
          <wp:extent cx="1135380" cy="853166"/>
          <wp:effectExtent l="0" t="0" r="762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499" cy="857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F3"/>
    <w:rsid w:val="00026B9B"/>
    <w:rsid w:val="001C16DF"/>
    <w:rsid w:val="00240B08"/>
    <w:rsid w:val="002648B6"/>
    <w:rsid w:val="002859C2"/>
    <w:rsid w:val="003A35FE"/>
    <w:rsid w:val="00404F32"/>
    <w:rsid w:val="004307BD"/>
    <w:rsid w:val="004666DD"/>
    <w:rsid w:val="005544EF"/>
    <w:rsid w:val="005552BE"/>
    <w:rsid w:val="00662D43"/>
    <w:rsid w:val="006F1CF3"/>
    <w:rsid w:val="007226C6"/>
    <w:rsid w:val="007738BD"/>
    <w:rsid w:val="007D5AF5"/>
    <w:rsid w:val="007F33FC"/>
    <w:rsid w:val="008E5079"/>
    <w:rsid w:val="009B26B8"/>
    <w:rsid w:val="009E5A1D"/>
    <w:rsid w:val="00B17B52"/>
    <w:rsid w:val="00B841F6"/>
    <w:rsid w:val="00BA639D"/>
    <w:rsid w:val="00C862F5"/>
    <w:rsid w:val="00CE57E4"/>
    <w:rsid w:val="00D208DA"/>
    <w:rsid w:val="00D77544"/>
    <w:rsid w:val="00E9029F"/>
    <w:rsid w:val="00EB6136"/>
    <w:rsid w:val="00F7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3D1BB4"/>
  <w15:docId w15:val="{89C322D6-DBC1-4B97-AA21-865D43C0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3FC"/>
  </w:style>
  <w:style w:type="paragraph" w:styleId="Naslov1">
    <w:name w:val="heading 1"/>
    <w:basedOn w:val="Normal"/>
    <w:next w:val="Normal"/>
    <w:link w:val="Naslov1Char"/>
    <w:uiPriority w:val="9"/>
    <w:qFormat/>
    <w:rsid w:val="009B26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2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240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40B08"/>
  </w:style>
  <w:style w:type="paragraph" w:styleId="Podnoje">
    <w:name w:val="footer"/>
    <w:basedOn w:val="Normal"/>
    <w:link w:val="PodnojeChar"/>
    <w:uiPriority w:val="99"/>
    <w:unhideWhenUsed/>
    <w:rsid w:val="00240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40B08"/>
  </w:style>
  <w:style w:type="paragraph" w:styleId="Tekstbalonia">
    <w:name w:val="Balloon Text"/>
    <w:basedOn w:val="Normal"/>
    <w:link w:val="TekstbaloniaChar"/>
    <w:uiPriority w:val="99"/>
    <w:semiHidden/>
    <w:unhideWhenUsed/>
    <w:rsid w:val="00F770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Kordovan</dc:creator>
  <cp:keywords/>
  <dc:description/>
  <cp:lastModifiedBy>Dijana Mađar</cp:lastModifiedBy>
  <cp:revision>2</cp:revision>
  <dcterms:created xsi:type="dcterms:W3CDTF">2026-01-20T10:36:00Z</dcterms:created>
  <dcterms:modified xsi:type="dcterms:W3CDTF">2026-01-20T10:36:00Z</dcterms:modified>
</cp:coreProperties>
</file>